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2CFC" w:rsidRPr="003E145A" w:rsidRDefault="00BE2CFC" w:rsidP="00BE2CFC">
      <w:pPr>
        <w:rPr>
          <w:rFonts w:ascii="Arial" w:hAnsi="Arial" w:cs="Arial"/>
          <w:color w:val="000000" w:themeColor="text1"/>
          <w:sz w:val="20"/>
          <w:szCs w:val="20"/>
        </w:rPr>
      </w:pPr>
      <w:r w:rsidRPr="003E145A">
        <w:rPr>
          <w:rFonts w:ascii="Arial" w:hAnsi="Arial" w:cs="Arial"/>
          <w:color w:val="000000" w:themeColor="text1"/>
          <w:sz w:val="20"/>
          <w:szCs w:val="20"/>
        </w:rPr>
        <w:t>June 29, 2020</w:t>
      </w:r>
    </w:p>
    <w:p w:rsidR="00BE2CFC" w:rsidRPr="003E145A" w:rsidRDefault="00BE2CFC" w:rsidP="00BE2CFC">
      <w:pPr>
        <w:rPr>
          <w:rFonts w:ascii="Arial" w:hAnsi="Arial" w:cs="Arial"/>
          <w:color w:val="000000" w:themeColor="text1"/>
          <w:sz w:val="20"/>
          <w:szCs w:val="20"/>
        </w:rPr>
      </w:pPr>
    </w:p>
    <w:p w:rsidR="00BE2CFC" w:rsidRPr="003E145A" w:rsidRDefault="00BE2CFC" w:rsidP="00BE2CFC">
      <w:pPr>
        <w:rPr>
          <w:rFonts w:ascii="Arial" w:hAnsi="Arial" w:cs="Arial"/>
          <w:color w:val="000000" w:themeColor="text1"/>
          <w:sz w:val="20"/>
          <w:szCs w:val="20"/>
        </w:rPr>
      </w:pPr>
      <w:r w:rsidRPr="003E145A">
        <w:rPr>
          <w:rFonts w:ascii="Arial" w:hAnsi="Arial" w:cs="Arial"/>
          <w:color w:val="000000" w:themeColor="text1"/>
          <w:sz w:val="20"/>
          <w:szCs w:val="20"/>
        </w:rPr>
        <w:t>Dr. Jane Doe</w:t>
      </w:r>
    </w:p>
    <w:p w:rsidR="00BE2CFC" w:rsidRPr="003E145A" w:rsidRDefault="00BE2CFC" w:rsidP="00BE2CFC">
      <w:pPr>
        <w:rPr>
          <w:rFonts w:ascii="Arial" w:hAnsi="Arial" w:cs="Arial"/>
          <w:color w:val="000000" w:themeColor="text1"/>
          <w:sz w:val="20"/>
          <w:szCs w:val="20"/>
        </w:rPr>
      </w:pPr>
      <w:r w:rsidRPr="003E145A">
        <w:rPr>
          <w:rFonts w:ascii="Arial" w:hAnsi="Arial" w:cs="Arial"/>
          <w:color w:val="000000" w:themeColor="text1"/>
          <w:sz w:val="20"/>
          <w:szCs w:val="20"/>
        </w:rPr>
        <w:t>Job Title or Position</w:t>
      </w:r>
    </w:p>
    <w:p w:rsidR="00BE2CFC" w:rsidRPr="003E145A" w:rsidRDefault="00BE2CFC" w:rsidP="00BE2CFC">
      <w:pPr>
        <w:rPr>
          <w:rFonts w:ascii="Arial" w:hAnsi="Arial" w:cs="Arial"/>
          <w:color w:val="000000" w:themeColor="text1"/>
          <w:sz w:val="20"/>
          <w:szCs w:val="20"/>
        </w:rPr>
      </w:pPr>
      <w:r w:rsidRPr="003E145A">
        <w:rPr>
          <w:rFonts w:ascii="Arial" w:hAnsi="Arial" w:cs="Arial"/>
          <w:color w:val="000000" w:themeColor="text1"/>
          <w:sz w:val="20"/>
          <w:szCs w:val="20"/>
        </w:rPr>
        <w:t>Clemson University Honors College</w:t>
      </w:r>
    </w:p>
    <w:p w:rsidR="00BE2CFC" w:rsidRPr="003E145A" w:rsidRDefault="00BE2CFC" w:rsidP="00BE2CFC">
      <w:pPr>
        <w:rPr>
          <w:rFonts w:ascii="Arial" w:hAnsi="Arial" w:cs="Arial"/>
          <w:color w:val="000000" w:themeColor="text1"/>
          <w:sz w:val="20"/>
          <w:szCs w:val="20"/>
        </w:rPr>
      </w:pPr>
      <w:r w:rsidRPr="003E145A">
        <w:rPr>
          <w:rFonts w:ascii="Arial" w:hAnsi="Arial" w:cs="Arial"/>
          <w:color w:val="000000" w:themeColor="text1"/>
          <w:sz w:val="20"/>
          <w:szCs w:val="20"/>
        </w:rPr>
        <w:t>Clemson University</w:t>
      </w:r>
    </w:p>
    <w:p w:rsidR="00BE2CFC" w:rsidRPr="003E145A" w:rsidRDefault="00BE2CFC" w:rsidP="00BE2CFC">
      <w:pPr>
        <w:rPr>
          <w:rFonts w:ascii="Arial" w:hAnsi="Arial" w:cs="Arial"/>
          <w:color w:val="000000" w:themeColor="text1"/>
          <w:sz w:val="20"/>
          <w:szCs w:val="20"/>
        </w:rPr>
      </w:pPr>
      <w:r w:rsidRPr="003E145A">
        <w:rPr>
          <w:rFonts w:ascii="Arial" w:hAnsi="Arial" w:cs="Arial"/>
          <w:color w:val="000000" w:themeColor="text1"/>
          <w:sz w:val="20"/>
          <w:szCs w:val="20"/>
        </w:rPr>
        <w:t>180 C</w:t>
      </w:r>
      <w:r w:rsidR="00567BD0" w:rsidRPr="003E145A">
        <w:rPr>
          <w:rFonts w:ascii="Arial" w:hAnsi="Arial" w:cs="Arial"/>
          <w:color w:val="000000" w:themeColor="text1"/>
          <w:sz w:val="20"/>
          <w:szCs w:val="20"/>
        </w:rPr>
        <w:t>ribb Hall</w:t>
      </w:r>
    </w:p>
    <w:p w:rsidR="00BE2CFC" w:rsidRPr="003E145A" w:rsidRDefault="00BE2CFC" w:rsidP="00BE2CFC">
      <w:pPr>
        <w:rPr>
          <w:rFonts w:ascii="Arial" w:hAnsi="Arial" w:cs="Arial"/>
          <w:color w:val="000000" w:themeColor="text1"/>
          <w:sz w:val="20"/>
          <w:szCs w:val="20"/>
        </w:rPr>
      </w:pPr>
      <w:r w:rsidRPr="003E145A">
        <w:rPr>
          <w:rFonts w:ascii="Arial" w:hAnsi="Arial" w:cs="Arial"/>
          <w:color w:val="000000" w:themeColor="text1"/>
          <w:sz w:val="20"/>
          <w:szCs w:val="20"/>
        </w:rPr>
        <w:t>Clemson, S.C. 29634-5106</w:t>
      </w:r>
    </w:p>
    <w:p w:rsidR="00BE2CFC" w:rsidRPr="003E145A" w:rsidRDefault="00BE2CFC" w:rsidP="00BE2CFC">
      <w:pPr>
        <w:rPr>
          <w:rFonts w:ascii="Arial" w:hAnsi="Arial" w:cs="Arial"/>
          <w:color w:val="000000" w:themeColor="text1"/>
          <w:sz w:val="20"/>
          <w:szCs w:val="20"/>
        </w:rPr>
      </w:pPr>
    </w:p>
    <w:p w:rsidR="00BE2CFC" w:rsidRPr="003E145A" w:rsidRDefault="00BE2CFC" w:rsidP="00BE2CFC">
      <w:pPr>
        <w:rPr>
          <w:rFonts w:ascii="Arial" w:hAnsi="Arial" w:cs="Arial"/>
          <w:color w:val="000000" w:themeColor="text1"/>
          <w:sz w:val="20"/>
          <w:szCs w:val="20"/>
        </w:rPr>
      </w:pPr>
    </w:p>
    <w:p w:rsidR="00BE2CFC" w:rsidRPr="003E145A" w:rsidRDefault="00BE2CFC" w:rsidP="00BE2CFC">
      <w:pPr>
        <w:rPr>
          <w:rFonts w:ascii="Arial" w:hAnsi="Arial" w:cs="Arial"/>
          <w:color w:val="000000" w:themeColor="text1"/>
          <w:sz w:val="20"/>
          <w:szCs w:val="20"/>
        </w:rPr>
      </w:pPr>
      <w:r w:rsidRPr="003E145A">
        <w:rPr>
          <w:rFonts w:ascii="Arial" w:hAnsi="Arial" w:cs="Arial"/>
          <w:color w:val="000000" w:themeColor="text1"/>
          <w:sz w:val="20"/>
          <w:szCs w:val="20"/>
        </w:rPr>
        <w:t>Dear Letter Recipient,</w:t>
      </w:r>
    </w:p>
    <w:p w:rsidR="00BE2CFC" w:rsidRPr="003E145A" w:rsidRDefault="00BE2CFC" w:rsidP="00BE2CFC">
      <w:pPr>
        <w:rPr>
          <w:rFonts w:ascii="Arial" w:hAnsi="Arial" w:cs="Arial"/>
          <w:color w:val="000000" w:themeColor="text1"/>
          <w:sz w:val="20"/>
          <w:szCs w:val="20"/>
        </w:rPr>
      </w:pPr>
    </w:p>
    <w:p w:rsidR="00BE2CFC" w:rsidRPr="003E145A" w:rsidRDefault="00BE2CFC" w:rsidP="00BE2CFC">
      <w:pPr>
        <w:pStyle w:val="NormalWeb"/>
        <w:shd w:val="clear" w:color="auto" w:fill="FFFFFF"/>
        <w:spacing w:before="0" w:beforeAutospacing="0" w:after="300" w:afterAutospacing="0"/>
        <w:rPr>
          <w:rFonts w:ascii="Arial" w:hAnsi="Arial" w:cs="Arial"/>
          <w:color w:val="000000" w:themeColor="text1"/>
          <w:sz w:val="20"/>
          <w:szCs w:val="20"/>
        </w:rPr>
      </w:pPr>
      <w:r w:rsidRPr="003E145A">
        <w:rPr>
          <w:rFonts w:ascii="Arial" w:hAnsi="Arial" w:cs="Arial"/>
          <w:color w:val="000000" w:themeColor="text1"/>
          <w:sz w:val="20"/>
          <w:szCs w:val="20"/>
        </w:rPr>
        <w:t>One of the country’s most selective public research universities, Clemson University serves a uniquely driven and highly accomplished student body.</w:t>
      </w:r>
    </w:p>
    <w:p w:rsidR="00BE2CFC" w:rsidRPr="003E145A" w:rsidRDefault="00BE2CFC" w:rsidP="00BE2CFC">
      <w:pPr>
        <w:pStyle w:val="NormalWeb"/>
        <w:shd w:val="clear" w:color="auto" w:fill="FFFFFF"/>
        <w:spacing w:before="0" w:beforeAutospacing="0" w:after="300" w:afterAutospacing="0"/>
        <w:rPr>
          <w:rFonts w:ascii="Arial" w:hAnsi="Arial" w:cs="Arial"/>
          <w:color w:val="000000" w:themeColor="text1"/>
          <w:sz w:val="20"/>
          <w:szCs w:val="20"/>
        </w:rPr>
      </w:pPr>
      <w:r w:rsidRPr="003E145A">
        <w:rPr>
          <w:rFonts w:ascii="Arial" w:hAnsi="Arial" w:cs="Arial"/>
          <w:color w:val="000000" w:themeColor="text1"/>
          <w:sz w:val="20"/>
          <w:szCs w:val="20"/>
        </w:rPr>
        <w:t xml:space="preserve">Ranked as the 27th best national public university by </w:t>
      </w:r>
      <w:r w:rsidRPr="003E145A">
        <w:rPr>
          <w:rFonts w:ascii="Arial" w:hAnsi="Arial" w:cs="Arial"/>
          <w:i/>
          <w:iCs/>
          <w:color w:val="000000" w:themeColor="text1"/>
          <w:sz w:val="20"/>
          <w:szCs w:val="20"/>
        </w:rPr>
        <w:t>U.S. News &amp; World Report</w:t>
      </w:r>
      <w:r w:rsidRPr="003E145A">
        <w:rPr>
          <w:rFonts w:ascii="Arial" w:hAnsi="Arial" w:cs="Arial"/>
          <w:color w:val="000000" w:themeColor="text1"/>
          <w:sz w:val="20"/>
          <w:szCs w:val="20"/>
        </w:rPr>
        <w:t>, Clemson is dedicated to teaching, research and service. Founded in 1889, we remain committed both to world-class research and a high quality of life. In fact, 92 percent of our seniors say they would pick Clemson again if they had it to do over.</w:t>
      </w:r>
    </w:p>
    <w:p w:rsidR="00BE2CFC" w:rsidRPr="003E145A" w:rsidRDefault="00BE2CFC" w:rsidP="00BE2CFC">
      <w:pPr>
        <w:pStyle w:val="NormalWeb"/>
        <w:shd w:val="clear" w:color="auto" w:fill="FFFFFF"/>
        <w:spacing w:before="0" w:beforeAutospacing="0" w:after="300" w:afterAutospacing="0"/>
        <w:rPr>
          <w:rFonts w:ascii="Arial" w:hAnsi="Arial" w:cs="Arial"/>
          <w:color w:val="000000" w:themeColor="text1"/>
          <w:sz w:val="20"/>
          <w:szCs w:val="20"/>
        </w:rPr>
      </w:pPr>
      <w:r w:rsidRPr="003E145A">
        <w:rPr>
          <w:rFonts w:ascii="Arial" w:hAnsi="Arial" w:cs="Arial"/>
          <w:color w:val="000000" w:themeColor="text1"/>
          <w:sz w:val="20"/>
          <w:szCs w:val="20"/>
        </w:rPr>
        <w:t>Clemson’s retention and graduation rates rank among the highest in the country for public universities. We’ve been named among the “Best Public College Values” by Kiplinger magazine in 2019, and The Princeton Review named us among the “Best Value Colleges” for 2020.</w:t>
      </w:r>
    </w:p>
    <w:p w:rsidR="00BE2CFC" w:rsidRPr="003E145A" w:rsidRDefault="00BE2CFC" w:rsidP="00BE2CFC">
      <w:pPr>
        <w:pStyle w:val="NormalWeb"/>
        <w:shd w:val="clear" w:color="auto" w:fill="FFFFFF"/>
        <w:spacing w:before="0" w:beforeAutospacing="0" w:after="300" w:afterAutospacing="0"/>
        <w:rPr>
          <w:rFonts w:ascii="Arial" w:hAnsi="Arial" w:cs="Arial"/>
          <w:color w:val="000000" w:themeColor="text1"/>
          <w:sz w:val="20"/>
          <w:szCs w:val="20"/>
        </w:rPr>
      </w:pPr>
      <w:r w:rsidRPr="003E145A">
        <w:rPr>
          <w:rFonts w:ascii="Arial" w:hAnsi="Arial" w:cs="Arial"/>
          <w:color w:val="000000" w:themeColor="text1"/>
          <w:sz w:val="20"/>
          <w:szCs w:val="20"/>
        </w:rPr>
        <w:t>Our beautiful college campus sits on 20,000 acres in the foothills of the Blue Ridge Mountains, along the shores of Lake Hartwell. And we also have research facilities and economic development hubs throughout the state of South Carolina — in Anderson, Blackville, Charleston, Columbia, Darlington, Georgetown, Greenville, Greenwood, and Pendleton.</w:t>
      </w:r>
    </w:p>
    <w:p w:rsidR="00BE2CFC" w:rsidRPr="003E145A" w:rsidRDefault="00BE2CFC" w:rsidP="00BE2CFC">
      <w:pPr>
        <w:pStyle w:val="NormalWeb"/>
        <w:shd w:val="clear" w:color="auto" w:fill="FFFFFF"/>
        <w:spacing w:before="0" w:beforeAutospacing="0" w:after="300" w:afterAutospacing="0"/>
        <w:rPr>
          <w:rFonts w:ascii="Arial" w:hAnsi="Arial" w:cs="Arial"/>
          <w:color w:val="000000" w:themeColor="text1"/>
          <w:sz w:val="20"/>
          <w:szCs w:val="20"/>
        </w:rPr>
      </w:pPr>
      <w:r w:rsidRPr="003E145A">
        <w:rPr>
          <w:rFonts w:ascii="Arial" w:hAnsi="Arial" w:cs="Arial"/>
          <w:color w:val="000000" w:themeColor="text1"/>
          <w:sz w:val="20"/>
          <w:szCs w:val="20"/>
        </w:rPr>
        <w:t>The research, outreach and entrepreneurial projects led by our faculty and students are driving economic development and improving quality of life in South Carolina and beyond. In fact, a recent study determined that Clemson has an annual $1.9 billion economic impact on the state.</w:t>
      </w:r>
    </w:p>
    <w:p w:rsidR="00BE2CFC" w:rsidRPr="003E145A" w:rsidRDefault="00BE2CFC" w:rsidP="00BE2CFC">
      <w:pPr>
        <w:pStyle w:val="NormalWeb"/>
        <w:shd w:val="clear" w:color="auto" w:fill="FFFFFF"/>
        <w:spacing w:before="0" w:beforeAutospacing="0" w:after="300" w:afterAutospacing="0"/>
        <w:rPr>
          <w:rFonts w:ascii="Arial" w:hAnsi="Arial" w:cs="Arial"/>
          <w:color w:val="000000" w:themeColor="text1"/>
          <w:sz w:val="20"/>
          <w:szCs w:val="20"/>
          <w:vertAlign w:val="subscript"/>
        </w:rPr>
      </w:pPr>
      <w:r w:rsidRPr="003E145A">
        <w:rPr>
          <w:rFonts w:ascii="Arial" w:hAnsi="Arial" w:cs="Arial"/>
          <w:color w:val="000000" w:themeColor="text1"/>
          <w:sz w:val="20"/>
          <w:szCs w:val="20"/>
        </w:rPr>
        <w:t>Just as founder Thomas Green Clemson intertwined his life with the state’s economic and educational development, the Clemson Family impacts lives daily with their teaching, research and service.</w:t>
      </w:r>
    </w:p>
    <w:p w:rsidR="002D00F5" w:rsidRPr="003E145A" w:rsidRDefault="002D00F5" w:rsidP="002D00F5">
      <w:pPr>
        <w:pStyle w:val="NormalWeb"/>
        <w:shd w:val="clear" w:color="auto" w:fill="FFFFFF"/>
        <w:spacing w:before="0" w:beforeAutospacing="0" w:after="300" w:afterAutospacing="0"/>
        <w:rPr>
          <w:rFonts w:ascii="Arial" w:hAnsi="Arial" w:cs="Arial"/>
          <w:color w:val="000000" w:themeColor="text1"/>
          <w:sz w:val="20"/>
          <w:szCs w:val="20"/>
        </w:rPr>
      </w:pPr>
      <w:r w:rsidRPr="003E145A">
        <w:rPr>
          <w:rFonts w:ascii="Arial" w:hAnsi="Arial" w:cs="Arial"/>
          <w:color w:val="000000" w:themeColor="text1"/>
          <w:sz w:val="20"/>
          <w:szCs w:val="20"/>
        </w:rPr>
        <w:t>University founders Thomas Green and Anna Calhoun Clemson had a lifelong interest in education, agricultural affairs and science.</w:t>
      </w:r>
    </w:p>
    <w:p w:rsidR="002D00F5" w:rsidRPr="003E145A" w:rsidRDefault="002D00F5" w:rsidP="002D00F5">
      <w:pPr>
        <w:pStyle w:val="NormalWeb"/>
        <w:shd w:val="clear" w:color="auto" w:fill="FFFFFF"/>
        <w:spacing w:before="0" w:beforeAutospacing="0" w:after="300" w:afterAutospacing="0"/>
        <w:rPr>
          <w:rFonts w:ascii="Arial" w:hAnsi="Arial" w:cs="Arial"/>
          <w:color w:val="000000" w:themeColor="text1"/>
          <w:sz w:val="20"/>
          <w:szCs w:val="20"/>
        </w:rPr>
      </w:pPr>
      <w:r w:rsidRPr="003E145A">
        <w:rPr>
          <w:rFonts w:ascii="Arial" w:hAnsi="Arial" w:cs="Arial"/>
          <w:color w:val="000000" w:themeColor="text1"/>
          <w:sz w:val="20"/>
          <w:szCs w:val="20"/>
        </w:rPr>
        <w:lastRenderedPageBreak/>
        <w:t>In the post-Civil War days of 1865, Thomas Clemson looked upon a South that lay in economic ruin, once remarking, “This country is in wretched condition, no money and nothing to sell. Everyone is ruined, and those that can are leaving.”</w:t>
      </w:r>
    </w:p>
    <w:p w:rsidR="002D00F5" w:rsidRPr="003E145A" w:rsidRDefault="002D00F5" w:rsidP="002D00F5">
      <w:pPr>
        <w:pStyle w:val="NormalWeb"/>
        <w:shd w:val="clear" w:color="auto" w:fill="FFFFFF"/>
        <w:spacing w:before="0" w:beforeAutospacing="0" w:after="300" w:afterAutospacing="0"/>
        <w:rPr>
          <w:rFonts w:ascii="Arial" w:hAnsi="Arial" w:cs="Arial"/>
          <w:color w:val="000000" w:themeColor="text1"/>
          <w:sz w:val="20"/>
          <w:szCs w:val="20"/>
        </w:rPr>
      </w:pPr>
      <w:r w:rsidRPr="003E145A">
        <w:rPr>
          <w:rFonts w:ascii="Arial" w:hAnsi="Arial" w:cs="Arial"/>
          <w:color w:val="000000" w:themeColor="text1"/>
          <w:sz w:val="20"/>
          <w:szCs w:val="20"/>
        </w:rPr>
        <w:t>Thomas Clemson’s death on April 6, 1888, set in motion a series of events that marked the start of a new era in higher education in South Carolina. In his will, he bequeathed the Fort Hill plantation and a considerable sum from his personal assets for the establishment of an educational institution that would teach scientific agriculture and the mechanical arts to South Carolina’s young people.</w:t>
      </w:r>
    </w:p>
    <w:p w:rsidR="002D00F5" w:rsidRPr="003E145A" w:rsidRDefault="002D00F5" w:rsidP="002D00F5">
      <w:pPr>
        <w:pStyle w:val="NormalWeb"/>
        <w:shd w:val="clear" w:color="auto" w:fill="FFFFFF"/>
        <w:spacing w:before="0" w:beforeAutospacing="0" w:after="300" w:afterAutospacing="0"/>
        <w:rPr>
          <w:rFonts w:ascii="Arial" w:hAnsi="Arial" w:cs="Arial"/>
          <w:color w:val="000000" w:themeColor="text1"/>
          <w:sz w:val="20"/>
          <w:szCs w:val="20"/>
        </w:rPr>
      </w:pPr>
      <w:r w:rsidRPr="003E145A">
        <w:rPr>
          <w:rFonts w:ascii="Arial" w:hAnsi="Arial" w:cs="Arial"/>
          <w:color w:val="000000" w:themeColor="text1"/>
          <w:sz w:val="20"/>
          <w:szCs w:val="20"/>
        </w:rPr>
        <w:t>Clemson Agricultural College formally opened as an all-male military school in July 1893 with an enrollment of 446. It remained this way until 1955 when the change was made to “civilian” status for students, and Clemson became a coeducational institution. In 1964, the college was renamed Clemson University as the state legislature formally recognized the school’s expanded academic offerings and research pursuits.</w:t>
      </w:r>
    </w:p>
    <w:p w:rsidR="002D00F5" w:rsidRPr="003E145A" w:rsidRDefault="002D00F5" w:rsidP="002D00F5">
      <w:pPr>
        <w:pStyle w:val="NormalWeb"/>
        <w:shd w:val="clear" w:color="auto" w:fill="FFFFFF"/>
        <w:spacing w:before="0" w:beforeAutospacing="0" w:after="300" w:afterAutospacing="0"/>
        <w:rPr>
          <w:rFonts w:ascii="Arial" w:hAnsi="Arial" w:cs="Arial"/>
          <w:color w:val="000000" w:themeColor="text1"/>
          <w:sz w:val="20"/>
          <w:szCs w:val="20"/>
        </w:rPr>
      </w:pPr>
      <w:r w:rsidRPr="003E145A">
        <w:rPr>
          <w:rFonts w:ascii="Arial" w:hAnsi="Arial" w:cs="Arial"/>
          <w:color w:val="000000" w:themeColor="text1"/>
          <w:sz w:val="20"/>
          <w:szCs w:val="20"/>
        </w:rPr>
        <w:t>More than a century after its opening, the University provides diverse learning, research facilities and educational opportunities not only for the people of the state — as Thomas Clemson dreamed — but for thousands of young men and women throughout the country and the world.</w:t>
      </w:r>
    </w:p>
    <w:p w:rsidR="002D00F5" w:rsidRPr="003E145A" w:rsidRDefault="002D00F5" w:rsidP="00BE2CFC">
      <w:pPr>
        <w:pStyle w:val="NormalWeb"/>
        <w:shd w:val="clear" w:color="auto" w:fill="FFFFFF"/>
        <w:spacing w:before="0" w:beforeAutospacing="0" w:after="300" w:afterAutospacing="0"/>
        <w:rPr>
          <w:rFonts w:ascii="Arial" w:hAnsi="Arial" w:cs="Arial"/>
          <w:color w:val="000000" w:themeColor="text1"/>
          <w:sz w:val="20"/>
          <w:szCs w:val="20"/>
        </w:rPr>
      </w:pPr>
      <w:r w:rsidRPr="003E145A">
        <w:rPr>
          <w:rFonts w:ascii="Arial" w:hAnsi="Arial" w:cs="Arial"/>
          <w:color w:val="000000" w:themeColor="text1"/>
          <w:sz w:val="20"/>
          <w:szCs w:val="20"/>
        </w:rPr>
        <w:t>Sincerely,</w:t>
      </w:r>
      <w:r w:rsidRPr="003E145A">
        <w:rPr>
          <w:rFonts w:ascii="Arial" w:hAnsi="Arial" w:cs="Arial"/>
          <w:color w:val="000000" w:themeColor="text1"/>
          <w:sz w:val="20"/>
          <w:szCs w:val="20"/>
        </w:rPr>
        <w:br/>
      </w:r>
      <w:r w:rsidRPr="003E145A">
        <w:rPr>
          <w:rFonts w:ascii="Arial" w:hAnsi="Arial" w:cs="Arial"/>
          <w:i/>
          <w:iCs/>
          <w:color w:val="000000" w:themeColor="text1"/>
          <w:sz w:val="20"/>
          <w:szCs w:val="20"/>
        </w:rPr>
        <w:br/>
        <w:t>**SIGNATURE HERE**</w:t>
      </w:r>
      <w:r w:rsidRPr="003E145A">
        <w:rPr>
          <w:rFonts w:ascii="Arial" w:hAnsi="Arial" w:cs="Arial"/>
          <w:color w:val="000000" w:themeColor="text1"/>
          <w:sz w:val="20"/>
          <w:szCs w:val="20"/>
        </w:rPr>
        <w:br/>
      </w:r>
      <w:r w:rsidRPr="003E145A">
        <w:rPr>
          <w:rFonts w:ascii="Arial" w:hAnsi="Arial" w:cs="Arial"/>
          <w:color w:val="000000" w:themeColor="text1"/>
          <w:sz w:val="20"/>
          <w:szCs w:val="20"/>
        </w:rPr>
        <w:br/>
        <w:t>Dr. Jane Doe</w:t>
      </w:r>
      <w:r w:rsidRPr="003E145A">
        <w:rPr>
          <w:rFonts w:ascii="Arial" w:hAnsi="Arial" w:cs="Arial"/>
          <w:color w:val="000000" w:themeColor="text1"/>
          <w:sz w:val="20"/>
          <w:szCs w:val="20"/>
        </w:rPr>
        <w:br/>
        <w:t>Job Title or Position</w:t>
      </w:r>
    </w:p>
    <w:sectPr w:rsidR="002D00F5" w:rsidRPr="003E145A" w:rsidSect="002D00F5">
      <w:headerReference w:type="default" r:id="rId6"/>
      <w:headerReference w:type="first" r:id="rId7"/>
      <w:footerReference w:type="first" r:id="rId8"/>
      <w:pgSz w:w="12240" w:h="15840"/>
      <w:pgMar w:top="1422" w:right="1440" w:bottom="2547" w:left="1440" w:header="720" w:footer="16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1ABB" w:rsidRDefault="009D1ABB" w:rsidP="001D5C6E">
      <w:r>
        <w:separator/>
      </w:r>
    </w:p>
  </w:endnote>
  <w:endnote w:type="continuationSeparator" w:id="0">
    <w:p w:rsidR="009D1ABB" w:rsidRDefault="009D1ABB" w:rsidP="001D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pitch w:val="variable"/>
    <w:sig w:usb0="60000287" w:usb1="00000001" w:usb2="00000000" w:usb3="00000000" w:csb0="0000019F" w:csb1="00000000"/>
  </w:font>
  <w:font w:name="Trade Gothic Next LT Pro BdCn">
    <w:panose1 w:val="020B0806040303020004"/>
    <w:charset w:val="4D"/>
    <w:family w:val="swiss"/>
    <w:notTrueType/>
    <w:pitch w:val="variable"/>
    <w:sig w:usb0="A000002F" w:usb1="5000205A" w:usb2="00000000" w:usb3="00000000" w:csb0="0000009B" w:csb1="00000000"/>
  </w:font>
  <w:font w:name="Arial">
    <w:panose1 w:val="020B0604020202020204"/>
    <w:charset w:val="00"/>
    <w:family w:val="swiss"/>
    <w:pitch w:val="variable"/>
    <w:sig w:usb0="E0002AFF" w:usb1="C0007843" w:usb2="00000009" w:usb3="00000000" w:csb0="000001FF" w:csb1="00000000"/>
  </w:font>
  <w:font w:name="Trade Gothic LT Std Bold Conden">
    <w:panose1 w:val="00000806000000000000"/>
    <w:charset w:val="00"/>
    <w:family w:val="auto"/>
    <w:notTrueType/>
    <w:pitch w:val="variable"/>
    <w:sig w:usb0="800000AF" w:usb1="4000204A" w:usb2="00000000" w:usb3="00000000" w:csb0="00000001" w:csb1="00000000"/>
  </w:font>
  <w:font w:name="Trade Gothic LT Std Condensed N">
    <w:panose1 w:val="00000506000000000000"/>
    <w:charset w:val="00"/>
    <w:family w:val="auto"/>
    <w:notTrueType/>
    <w:pitch w:val="variable"/>
    <w:sig w:usb0="800000AF" w:usb1="4000204A" w:usb2="00000000" w:usb3="00000000" w:csb0="00000001" w:csb1="00000000"/>
  </w:font>
  <w:font w:name="Trade Gothic Next LT Pro Cn">
    <w:panose1 w:val="020B0506040303020004"/>
    <w:charset w:val="4D"/>
    <w:family w:val="swiss"/>
    <w:notTrueType/>
    <w:pitch w:val="variable"/>
    <w:sig w:usb0="A000002F" w:usb1="5000205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00F5" w:rsidRDefault="002D00F5" w:rsidP="002D00F5">
    <w:pPr>
      <w:spacing w:line="276" w:lineRule="auto"/>
      <w:rPr>
        <w:rFonts w:ascii="Trade Gothic LT Std Bold Conden" w:hAnsi="Trade Gothic LT Std Bold Conden" w:cs="Trade Gothic Next LT Pro BdCn"/>
        <w:b/>
        <w:bCs/>
        <w:caps/>
        <w:color w:val="2E1A47"/>
        <w:spacing w:val="2"/>
        <w:sz w:val="16"/>
        <w:szCs w:val="16"/>
      </w:rPr>
    </w:pPr>
  </w:p>
  <w:p w:rsidR="002D00F5" w:rsidRDefault="002D00F5" w:rsidP="002D00F5">
    <w:pPr>
      <w:spacing w:line="276" w:lineRule="auto"/>
      <w:rPr>
        <w:rFonts w:ascii="Trade Gothic LT Std Bold Conden" w:hAnsi="Trade Gothic LT Std Bold Conden" w:cs="Trade Gothic Next LT Pro BdCn"/>
        <w:b/>
        <w:bCs/>
        <w:caps/>
        <w:color w:val="2E1A47"/>
        <w:spacing w:val="2"/>
        <w:sz w:val="16"/>
        <w:szCs w:val="16"/>
      </w:rPr>
    </w:pPr>
  </w:p>
  <w:p w:rsidR="002D00F5" w:rsidRDefault="002D00F5" w:rsidP="002D00F5">
    <w:pPr>
      <w:spacing w:line="276" w:lineRule="auto"/>
      <w:rPr>
        <w:rFonts w:ascii="Trade Gothic LT Std Bold Conden" w:hAnsi="Trade Gothic LT Std Bold Conden" w:cs="Trade Gothic Next LT Pro BdCn"/>
        <w:b/>
        <w:bCs/>
        <w:caps/>
        <w:color w:val="2E1A47"/>
        <w:spacing w:val="2"/>
        <w:sz w:val="16"/>
        <w:szCs w:val="16"/>
      </w:rPr>
    </w:pPr>
  </w:p>
  <w:p w:rsidR="002D00F5" w:rsidRDefault="002D00F5" w:rsidP="002D00F5">
    <w:pPr>
      <w:spacing w:line="276" w:lineRule="auto"/>
      <w:rPr>
        <w:rFonts w:ascii="Trade Gothic LT Std Bold Conden" w:hAnsi="Trade Gothic LT Std Bold Conden" w:cs="Trade Gothic Next LT Pro BdCn"/>
        <w:b/>
        <w:bCs/>
        <w:caps/>
        <w:color w:val="2E1A47"/>
        <w:spacing w:val="2"/>
        <w:sz w:val="16"/>
        <w:szCs w:val="16"/>
      </w:rPr>
    </w:pPr>
  </w:p>
  <w:p w:rsidR="002D00F5" w:rsidRPr="002D00F5" w:rsidRDefault="002D00F5" w:rsidP="002D00F5">
    <w:pPr>
      <w:spacing w:line="276" w:lineRule="auto"/>
      <w:rPr>
        <w:rFonts w:ascii="Times New Roman" w:eastAsia="Times New Roman" w:hAnsi="Times New Roman" w:cs="Times New Roman"/>
      </w:rPr>
    </w:pPr>
    <w:r w:rsidRPr="006B3EB2">
      <w:rPr>
        <w:rFonts w:ascii="Trade Gothic LT Std Bold Conden" w:hAnsi="Trade Gothic LT Std Bold Conden" w:cs="Trade Gothic Next LT Pro BdCn"/>
        <w:b/>
        <w:bCs/>
        <w:caps/>
        <w:noProof/>
        <w:color w:val="2E1A47"/>
        <w:spacing w:val="2"/>
        <w:sz w:val="16"/>
        <w:szCs w:val="16"/>
      </w:rPr>
      <mc:AlternateContent>
        <mc:Choice Requires="wps">
          <w:drawing>
            <wp:anchor distT="0" distB="0" distL="114300" distR="114300" simplePos="0" relativeHeight="251659264" behindDoc="0" locked="0" layoutInCell="1" allowOverlap="1" wp14:anchorId="4439E279" wp14:editId="7BB20ADA">
              <wp:simplePos x="0" y="0"/>
              <wp:positionH relativeFrom="column">
                <wp:posOffset>0</wp:posOffset>
              </wp:positionH>
              <wp:positionV relativeFrom="paragraph">
                <wp:posOffset>-146050</wp:posOffset>
              </wp:positionV>
              <wp:extent cx="59436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F566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8A765A0"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5pt" to="468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" strokecolor="#f56600" strokeweight=".5pt">
              <v:stroke joinstyle="miter"/>
            </v:line>
          </w:pict>
        </mc:Fallback>
      </mc:AlternateContent>
    </w:r>
    <w:r w:rsidRPr="006B3EB2">
      <w:rPr>
        <w:rFonts w:ascii="Trade Gothic LT Std Bold Conden" w:hAnsi="Trade Gothic LT Std Bold Conden" w:cs="Trade Gothic Next LT Pro BdCn"/>
        <w:b/>
        <w:bCs/>
        <w:caps/>
        <w:color w:val="2E1A47"/>
        <w:spacing w:val="2"/>
        <w:sz w:val="16"/>
        <w:szCs w:val="16"/>
      </w:rPr>
      <w:t xml:space="preserve">CLEMSON UNIVERSITY </w:t>
    </w:r>
    <w:r w:rsidR="00452701">
      <w:rPr>
        <w:rFonts w:ascii="Trade Gothic LT Std Bold Conden" w:hAnsi="Trade Gothic LT Std Bold Conden" w:cs="Trade Gothic Next LT Pro BdCn"/>
        <w:b/>
        <w:bCs/>
        <w:caps/>
        <w:color w:val="2E1A47"/>
        <w:spacing w:val="2"/>
        <w:sz w:val="16"/>
        <w:szCs w:val="16"/>
      </w:rPr>
      <w:t>LIBRARIES</w:t>
    </w:r>
    <w:r w:rsidRPr="006B3EB2">
      <w:rPr>
        <w:rFonts w:ascii="Trade Gothic LT Std Condensed N" w:hAnsi="Trade Gothic LT Std Condensed N" w:cs="Trade Gothic Next LT Pro BdCn"/>
        <w:caps/>
        <w:color w:val="2E1A47"/>
        <w:spacing w:val="2"/>
        <w:sz w:val="16"/>
        <w:szCs w:val="16"/>
      </w:rPr>
      <w:br/>
    </w:r>
    <w:r w:rsidR="00452701">
      <w:rPr>
        <w:rFonts w:ascii="Trade Gothic LT Std Condensed N" w:hAnsi="Trade Gothic LT Std Condensed N" w:cs="Arial"/>
        <w:color w:val="2E1A47"/>
        <w:sz w:val="16"/>
        <w:szCs w:val="16"/>
      </w:rPr>
      <w:t>116 Sigma Dr</w:t>
    </w:r>
    <w:r w:rsidRPr="00BE2CFC">
      <w:rPr>
        <w:rFonts w:ascii="Trade Gothic LT Std Condensed N" w:hAnsi="Trade Gothic LT Std Condensed N" w:cs="Arial"/>
        <w:color w:val="2E1A47"/>
        <w:sz w:val="16"/>
        <w:szCs w:val="16"/>
      </w:rPr>
      <w:t>, Clemson, S</w:t>
    </w:r>
    <w:r w:rsidR="00B030D6">
      <w:rPr>
        <w:rFonts w:ascii="Trade Gothic LT Std Condensed N" w:hAnsi="Trade Gothic LT Std Condensed N" w:cs="Arial"/>
        <w:color w:val="2E1A47"/>
        <w:sz w:val="16"/>
        <w:szCs w:val="16"/>
      </w:rPr>
      <w:t xml:space="preserve">.C. </w:t>
    </w:r>
    <w:r w:rsidRPr="00BE2CFC">
      <w:rPr>
        <w:rFonts w:ascii="Trade Gothic LT Std Condensed N" w:hAnsi="Trade Gothic LT Std Condensed N" w:cs="Arial"/>
        <w:color w:val="2E1A47"/>
        <w:sz w:val="16"/>
        <w:szCs w:val="16"/>
      </w:rPr>
      <w:t>29634-</w:t>
    </w:r>
    <w:r w:rsidR="00452701">
      <w:rPr>
        <w:rFonts w:ascii="Trade Gothic LT Std Condensed N" w:hAnsi="Trade Gothic LT Std Condensed N" w:cs="Arial"/>
        <w:color w:val="2E1A47"/>
        <w:sz w:val="16"/>
        <w:szCs w:val="16"/>
      </w:rPr>
      <w:t>3001</w:t>
    </w:r>
    <w:r>
      <w:rPr>
        <w:rFonts w:ascii="Trade Gothic LT Std Condensed N" w:hAnsi="Trade Gothic LT Std Condensed N" w:cs="Arial"/>
        <w:color w:val="2E1A47"/>
        <w:sz w:val="16"/>
        <w:szCs w:val="16"/>
      </w:rPr>
      <w:br/>
    </w:r>
    <w:r w:rsidRPr="00BE2CFC">
      <w:rPr>
        <w:rFonts w:ascii="Trade Gothic LT Std Condensed N" w:hAnsi="Trade Gothic LT Std Condensed N" w:cs="Arial"/>
        <w:b/>
        <w:bCs/>
        <w:color w:val="2E1A47"/>
        <w:sz w:val="16"/>
        <w:szCs w:val="16"/>
      </w:rPr>
      <w:t>P</w:t>
    </w:r>
    <w:r w:rsidRPr="00BE2CFC">
      <w:rPr>
        <w:rFonts w:ascii="Trade Gothic LT Std Condensed N" w:hAnsi="Trade Gothic LT Std Condensed N" w:cs="Arial"/>
        <w:color w:val="2E1A47"/>
        <w:sz w:val="16"/>
        <w:szCs w:val="16"/>
      </w:rPr>
      <w:t xml:space="preserve"> 864-656-</w:t>
    </w:r>
    <w:r w:rsidR="00452701">
      <w:rPr>
        <w:rFonts w:ascii="Trade Gothic LT Std Condensed N" w:hAnsi="Trade Gothic LT Std Condensed N" w:cs="Arial"/>
        <w:color w:val="2E1A47"/>
        <w:sz w:val="16"/>
        <w:szCs w:val="16"/>
      </w:rPr>
      <w:t>3027</w:t>
    </w:r>
    <w:r w:rsidRPr="00BE2CFC">
      <w:rPr>
        <w:rFonts w:ascii="Trade Gothic LT Std Condensed N" w:hAnsi="Trade Gothic LT Std Condensed N" w:cs="Arial"/>
        <w:color w:val="2E1A47"/>
        <w:sz w:val="16"/>
        <w:szCs w:val="16"/>
      </w:rPr>
      <w:t xml:space="preserve"> </w:t>
    </w:r>
    <w:r>
      <w:rPr>
        <w:rFonts w:ascii="Trade Gothic LT Std Condensed N" w:hAnsi="Trade Gothic LT Std Condensed N" w:cs="Arial"/>
        <w:color w:val="2E1A47"/>
        <w:sz w:val="16"/>
        <w:szCs w:val="16"/>
      </w:rPr>
      <w:t xml:space="preserve">  </w:t>
    </w:r>
    <w:r w:rsidRPr="00567BD0">
      <w:rPr>
        <w:rFonts w:ascii="Trade Gothic LT Std Condensed N" w:hAnsi="Trade Gothic LT Std Condensed N" w:cs="Trade Gothic Next LT Pro Cn"/>
        <w:b/>
        <w:bCs/>
        <w:color w:val="2E1A47"/>
        <w:sz w:val="16"/>
        <w:szCs w:val="16"/>
      </w:rPr>
      <w:t>|</w:t>
    </w:r>
    <w:r w:rsidRPr="00BE2CFC">
      <w:rPr>
        <w:rFonts w:ascii="Trade Gothic LT Std Condensed N" w:hAnsi="Trade Gothic LT Std Condensed N" w:cs="Trade Gothic Next LT Pro Cn"/>
        <w:color w:val="2E1A47"/>
        <w:sz w:val="16"/>
        <w:szCs w:val="16"/>
      </w:rPr>
      <w:t xml:space="preserve">  </w:t>
    </w:r>
    <w:r w:rsidRPr="00BE2CFC">
      <w:rPr>
        <w:rFonts w:ascii="Trade Gothic LT Std Condensed N" w:hAnsi="Trade Gothic LT Std Condensed N" w:cs="Trade Gothic Next LT Pro Cn"/>
        <w:i/>
        <w:iCs/>
        <w:color w:val="2E1A47"/>
        <w:sz w:val="8"/>
        <w:szCs w:val="8"/>
      </w:rPr>
      <w:t xml:space="preserve"> </w:t>
    </w:r>
    <w:r w:rsidR="00452701">
      <w:rPr>
        <w:rFonts w:ascii="Trade Gothic LT Std Condensed N" w:eastAsia="Times New Roman" w:hAnsi="Trade Gothic LT Std Condensed N" w:cs="Times New Roman"/>
        <w:i/>
        <w:iCs/>
        <w:color w:val="2E1A47"/>
        <w:sz w:val="16"/>
        <w:szCs w:val="16"/>
      </w:rPr>
      <w:t>libraries</w:t>
    </w:r>
    <w:r w:rsidRPr="00BE2CFC">
      <w:rPr>
        <w:rFonts w:ascii="Trade Gothic LT Std Condensed N" w:eastAsia="Times New Roman" w:hAnsi="Trade Gothic LT Std Condensed N" w:cs="Times New Roman"/>
        <w:i/>
        <w:iCs/>
        <w:color w:val="2E1A47"/>
        <w:sz w:val="16"/>
        <w:szCs w:val="16"/>
      </w:rPr>
      <w:t>.clemson.edu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1ABB" w:rsidRDefault="009D1ABB" w:rsidP="001D5C6E">
      <w:r>
        <w:separator/>
      </w:r>
    </w:p>
  </w:footnote>
  <w:footnote w:type="continuationSeparator" w:id="0">
    <w:p w:rsidR="009D1ABB" w:rsidRDefault="009D1ABB" w:rsidP="001D5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3EB2" w:rsidRDefault="006B3EB2">
    <w:pPr>
      <w:pStyle w:val="Header"/>
    </w:pPr>
  </w:p>
  <w:p w:rsidR="00BE2CFC" w:rsidRDefault="00452701" w:rsidP="00452701">
    <w:pPr>
      <w:pStyle w:val="Header"/>
    </w:pPr>
    <w:r>
      <w:rPr>
        <w:noProof/>
      </w:rPr>
      <w:drawing>
        <wp:inline distT="0" distB="0" distL="0" distR="0" wp14:anchorId="1DD5DB0E" wp14:editId="30416DFF">
          <wp:extent cx="2739884" cy="889000"/>
          <wp:effectExtent l="0" t="0" r="0" b="0"/>
          <wp:docPr id="4" name="Picture 4" descr="A picture containing ligh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igh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75158" cy="932892"/>
                  </a:xfrm>
                  <a:prstGeom prst="rect">
                    <a:avLst/>
                  </a:prstGeom>
                </pic:spPr>
              </pic:pic>
            </a:graphicData>
          </a:graphic>
        </wp:inline>
      </w:drawing>
    </w:r>
  </w:p>
  <w:p w:rsidR="00452701" w:rsidRPr="00BE2CFC" w:rsidRDefault="00452701" w:rsidP="00452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00F5" w:rsidRDefault="002D00F5" w:rsidP="002D00F5">
    <w:pPr>
      <w:pStyle w:val="Header"/>
    </w:pPr>
  </w:p>
  <w:p w:rsidR="002D00F5" w:rsidRDefault="00452701" w:rsidP="00452701">
    <w:pPr>
      <w:pStyle w:val="Header"/>
    </w:pPr>
    <w:r>
      <w:rPr>
        <w:noProof/>
      </w:rPr>
      <w:drawing>
        <wp:inline distT="0" distB="0" distL="0" distR="0" wp14:anchorId="153DFBD0" wp14:editId="05F225CB">
          <wp:extent cx="2739884" cy="889000"/>
          <wp:effectExtent l="0" t="0" r="0" b="0"/>
          <wp:docPr id="1" name="Picture 1" descr="A picture containing ligh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igh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75158" cy="932892"/>
                  </a:xfrm>
                  <a:prstGeom prst="rect">
                    <a:avLst/>
                  </a:prstGeom>
                </pic:spPr>
              </pic:pic>
            </a:graphicData>
          </a:graphic>
        </wp:inline>
      </w:drawing>
    </w:r>
  </w:p>
  <w:p w:rsidR="00452701" w:rsidRDefault="00452701" w:rsidP="004527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01"/>
    <w:rsid w:val="001D5C6E"/>
    <w:rsid w:val="0024052C"/>
    <w:rsid w:val="002D00F5"/>
    <w:rsid w:val="003E145A"/>
    <w:rsid w:val="004369CF"/>
    <w:rsid w:val="00452701"/>
    <w:rsid w:val="00546835"/>
    <w:rsid w:val="00567BD0"/>
    <w:rsid w:val="006B3EB2"/>
    <w:rsid w:val="00824CD0"/>
    <w:rsid w:val="009554D4"/>
    <w:rsid w:val="009D1ABB"/>
    <w:rsid w:val="00AB1D8C"/>
    <w:rsid w:val="00B030D6"/>
    <w:rsid w:val="00BE2CFC"/>
    <w:rsid w:val="00CD5F6C"/>
    <w:rsid w:val="00D6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D9550"/>
  <w15:chartTrackingRefBased/>
  <w15:docId w15:val="{62087D26-2FC7-8A41-B75F-E58C7868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C6E"/>
    <w:pPr>
      <w:tabs>
        <w:tab w:val="center" w:pos="4680"/>
        <w:tab w:val="right" w:pos="9360"/>
      </w:tabs>
    </w:pPr>
  </w:style>
  <w:style w:type="character" w:customStyle="1" w:styleId="HeaderChar">
    <w:name w:val="Header Char"/>
    <w:basedOn w:val="DefaultParagraphFont"/>
    <w:link w:val="Header"/>
    <w:uiPriority w:val="99"/>
    <w:rsid w:val="001D5C6E"/>
  </w:style>
  <w:style w:type="paragraph" w:styleId="Footer">
    <w:name w:val="footer"/>
    <w:basedOn w:val="Normal"/>
    <w:link w:val="FooterChar"/>
    <w:uiPriority w:val="99"/>
    <w:unhideWhenUsed/>
    <w:rsid w:val="001D5C6E"/>
    <w:pPr>
      <w:tabs>
        <w:tab w:val="center" w:pos="4680"/>
        <w:tab w:val="right" w:pos="9360"/>
      </w:tabs>
    </w:pPr>
  </w:style>
  <w:style w:type="character" w:customStyle="1" w:styleId="FooterChar">
    <w:name w:val="Footer Char"/>
    <w:basedOn w:val="DefaultParagraphFont"/>
    <w:link w:val="Footer"/>
    <w:uiPriority w:val="99"/>
    <w:rsid w:val="001D5C6E"/>
  </w:style>
  <w:style w:type="paragraph" w:customStyle="1" w:styleId="BasicParagraph">
    <w:name w:val="[Basic Paragraph]"/>
    <w:basedOn w:val="Normal"/>
    <w:uiPriority w:val="99"/>
    <w:rsid w:val="006B3EB2"/>
    <w:pPr>
      <w:autoSpaceDE w:val="0"/>
      <w:autoSpaceDN w:val="0"/>
      <w:adjustRightInd w:val="0"/>
      <w:spacing w:line="288" w:lineRule="auto"/>
      <w:textAlignment w:val="center"/>
    </w:pPr>
    <w:rPr>
      <w:rFonts w:ascii="Minion Pro" w:hAnsi="Minion Pro" w:cs="Minion Pro"/>
      <w:color w:val="000000"/>
    </w:rPr>
  </w:style>
  <w:style w:type="character" w:customStyle="1" w:styleId="website">
    <w:name w:val="website"/>
    <w:uiPriority w:val="99"/>
    <w:rsid w:val="006B3EB2"/>
    <w:rPr>
      <w:rFonts w:ascii="Trade Gothic Next LT Pro BdCn" w:hAnsi="Trade Gothic Next LT Pro BdCn" w:cs="Trade Gothic Next LT Pro BdCn"/>
      <w:b/>
      <w:bCs/>
      <w:i/>
      <w:iCs/>
      <w:color w:val="2300F2"/>
      <w:spacing w:val="9"/>
      <w:sz w:val="18"/>
      <w:szCs w:val="18"/>
    </w:rPr>
  </w:style>
  <w:style w:type="paragraph" w:styleId="NormalWeb">
    <w:name w:val="Normal (Web)"/>
    <w:basedOn w:val="Normal"/>
    <w:uiPriority w:val="99"/>
    <w:unhideWhenUsed/>
    <w:rsid w:val="006B3EB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E2C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7548">
      <w:bodyDiv w:val="1"/>
      <w:marLeft w:val="0"/>
      <w:marRight w:val="0"/>
      <w:marTop w:val="0"/>
      <w:marBottom w:val="0"/>
      <w:divBdr>
        <w:top w:val="none" w:sz="0" w:space="0" w:color="auto"/>
        <w:left w:val="none" w:sz="0" w:space="0" w:color="auto"/>
        <w:bottom w:val="none" w:sz="0" w:space="0" w:color="auto"/>
        <w:right w:val="none" w:sz="0" w:space="0" w:color="auto"/>
      </w:divBdr>
    </w:div>
    <w:div w:id="271790685">
      <w:bodyDiv w:val="1"/>
      <w:marLeft w:val="0"/>
      <w:marRight w:val="0"/>
      <w:marTop w:val="0"/>
      <w:marBottom w:val="0"/>
      <w:divBdr>
        <w:top w:val="none" w:sz="0" w:space="0" w:color="auto"/>
        <w:left w:val="none" w:sz="0" w:space="0" w:color="auto"/>
        <w:bottom w:val="none" w:sz="0" w:space="0" w:color="auto"/>
        <w:right w:val="none" w:sz="0" w:space="0" w:color="auto"/>
      </w:divBdr>
    </w:div>
    <w:div w:id="294795610">
      <w:bodyDiv w:val="1"/>
      <w:marLeft w:val="0"/>
      <w:marRight w:val="0"/>
      <w:marTop w:val="0"/>
      <w:marBottom w:val="0"/>
      <w:divBdr>
        <w:top w:val="none" w:sz="0" w:space="0" w:color="auto"/>
        <w:left w:val="none" w:sz="0" w:space="0" w:color="auto"/>
        <w:bottom w:val="none" w:sz="0" w:space="0" w:color="auto"/>
        <w:right w:val="none" w:sz="0" w:space="0" w:color="auto"/>
      </w:divBdr>
    </w:div>
    <w:div w:id="1253078178">
      <w:bodyDiv w:val="1"/>
      <w:marLeft w:val="0"/>
      <w:marRight w:val="0"/>
      <w:marTop w:val="0"/>
      <w:marBottom w:val="0"/>
      <w:divBdr>
        <w:top w:val="none" w:sz="0" w:space="0" w:color="auto"/>
        <w:left w:val="none" w:sz="0" w:space="0" w:color="auto"/>
        <w:bottom w:val="none" w:sz="0" w:space="0" w:color="auto"/>
        <w:right w:val="none" w:sz="0" w:space="0" w:color="auto"/>
      </w:divBdr>
    </w:div>
    <w:div w:id="1413238563">
      <w:bodyDiv w:val="1"/>
      <w:marLeft w:val="0"/>
      <w:marRight w:val="0"/>
      <w:marTop w:val="0"/>
      <w:marBottom w:val="0"/>
      <w:divBdr>
        <w:top w:val="none" w:sz="0" w:space="0" w:color="auto"/>
        <w:left w:val="none" w:sz="0" w:space="0" w:color="auto"/>
        <w:bottom w:val="none" w:sz="0" w:space="0" w:color="auto"/>
        <w:right w:val="none" w:sz="0" w:space="0" w:color="auto"/>
      </w:divBdr>
    </w:div>
    <w:div w:id="1926525656">
      <w:bodyDiv w:val="1"/>
      <w:marLeft w:val="0"/>
      <w:marRight w:val="0"/>
      <w:marTop w:val="0"/>
      <w:marBottom w:val="0"/>
      <w:divBdr>
        <w:top w:val="none" w:sz="0" w:space="0" w:color="auto"/>
        <w:left w:val="none" w:sz="0" w:space="0" w:color="auto"/>
        <w:bottom w:val="none" w:sz="0" w:space="0" w:color="auto"/>
        <w:right w:val="none" w:sz="0" w:space="0" w:color="auto"/>
      </w:divBdr>
    </w:div>
    <w:div w:id="1927298594">
      <w:bodyDiv w:val="1"/>
      <w:marLeft w:val="0"/>
      <w:marRight w:val="0"/>
      <w:marTop w:val="0"/>
      <w:marBottom w:val="0"/>
      <w:divBdr>
        <w:top w:val="none" w:sz="0" w:space="0" w:color="auto"/>
        <w:left w:val="none" w:sz="0" w:space="0" w:color="auto"/>
        <w:bottom w:val="none" w:sz="0" w:space="0" w:color="auto"/>
        <w:right w:val="none" w:sz="0" w:space="0" w:color="auto"/>
      </w:divBdr>
    </w:div>
    <w:div w:id="203773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sheaff/Library/Containers/com.apple.mail/Data/Library/Mail%20Downloads/0B1E0C6D-5012-49AE-B07F-53CCE10A9602/Digital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9F0C3D-C9F8-104E-AFCF-964227777105}">
  <we:reference id="wa200000729" version="3.6.75.0" store="en-US" storeType="OMEX"/>
  <we:alternateReferences>
    <we:reference id="WA200000729" version="3.6.75.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DigitalLetterhead.dotx</Template>
  <TotalTime>7</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Sheaffer</dc:creator>
  <cp:keywords/>
  <dc:description/>
  <cp:lastModifiedBy>Kelsey Sheaffer</cp:lastModifiedBy>
  <cp:revision>2</cp:revision>
  <dcterms:created xsi:type="dcterms:W3CDTF">2020-08-02T15:02:00Z</dcterms:created>
  <dcterms:modified xsi:type="dcterms:W3CDTF">2020-08-02T15:11:00Z</dcterms:modified>
</cp:coreProperties>
</file>